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44" w:rsidRPr="004D7244" w:rsidRDefault="004D7244" w:rsidP="004D7244">
      <w:pPr>
        <w:pStyle w:val="NormalWeb"/>
        <w:shd w:val="clear" w:color="auto" w:fill="FFFFFF"/>
        <w:spacing w:before="0" w:beforeAutospacing="0" w:after="0" w:afterAutospacing="0" w:line="261" w:lineRule="atLeast"/>
        <w:rPr>
          <w:color w:val="000000"/>
        </w:rPr>
      </w:pPr>
      <w:bookmarkStart w:id="0" w:name="muc_1_5"/>
      <w:r w:rsidRPr="004D7244">
        <w:rPr>
          <w:b/>
          <w:bCs/>
          <w:color w:val="000000"/>
          <w:lang w:val="vi-VN"/>
        </w:rPr>
        <w:t>Mẫu số 05/GDP: Hồ sơ tổng thể về cơ sở phân phối thuốc, nguyên liệu làm thuốc</w:t>
      </w:r>
      <w:bookmarkEnd w:id="0"/>
    </w:p>
    <w:p w:rsidR="004D7244" w:rsidRPr="004D7244" w:rsidRDefault="004D7244" w:rsidP="004D7244">
      <w:pPr>
        <w:pStyle w:val="NormalWeb"/>
        <w:shd w:val="clear" w:color="auto" w:fill="FFFFFF"/>
        <w:spacing w:before="120" w:beforeAutospacing="0" w:after="120" w:afterAutospacing="0" w:line="261" w:lineRule="atLeast"/>
        <w:jc w:val="center"/>
        <w:rPr>
          <w:color w:val="000000"/>
        </w:rPr>
      </w:pPr>
      <w:r w:rsidRPr="004D7244">
        <w:rPr>
          <w:b/>
          <w:bCs/>
          <w:color w:val="000000"/>
          <w:lang w:val="vi-VN"/>
        </w:rPr>
        <w:t>HỒ SƠ TỔNG THỂ VỀ CƠ SỞ PHÂN PHỐI THUỐC, NGUYÊN LIỆU LÀM THUỐC</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b/>
          <w:bCs/>
          <w:color w:val="000000"/>
          <w:lang w:val="vi-VN"/>
        </w:rPr>
        <w:t>1. Thông tin chung vè cơ sở phân phối</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i/>
          <w:iCs/>
          <w:color w:val="000000"/>
          <w:lang w:val="vi-VN"/>
        </w:rPr>
        <w:t>1.1 Thông tin liên hệ của cơ sở phân phối</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Tên cơ sở: </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Địa chỉ Văn phòng:, </w:t>
      </w:r>
      <w:r w:rsidRPr="004D7244">
        <w:rPr>
          <w:color w:val="000000"/>
        </w:rPr>
        <w:t>................</w:t>
      </w:r>
      <w:r w:rsidRPr="004D7244">
        <w:rPr>
          <w:color w:val="000000"/>
          <w:lang w:val="vi-VN"/>
        </w:rPr>
        <w:t>số điện thoại</w:t>
      </w:r>
      <w:r w:rsidRPr="004D7244">
        <w:rPr>
          <w:color w:val="000000"/>
        </w:rPr>
        <w:t>...................... </w:t>
      </w:r>
      <w:r w:rsidRPr="004D7244">
        <w:rPr>
          <w:color w:val="000000"/>
          <w:lang w:val="vi-VN"/>
        </w:rPr>
        <w:t>Fax </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Địa chỉ kho bảo quản:</w:t>
      </w:r>
      <w:r w:rsidRPr="004D7244">
        <w:rPr>
          <w:color w:val="000000"/>
        </w:rPr>
        <w:t>......................................................., </w:t>
      </w:r>
      <w:r w:rsidRPr="004D7244">
        <w:rPr>
          <w:color w:val="000000"/>
          <w:lang w:val="vi-VN"/>
        </w:rPr>
        <w:t>số điện thoại </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Giám đốc:</w:t>
      </w:r>
      <w:r w:rsidRPr="004D7244">
        <w:rPr>
          <w:color w:val="000000"/>
        </w:rPr>
        <w:t>.........................................................................</w:t>
      </w:r>
      <w:r w:rsidRPr="004D7244">
        <w:rPr>
          <w:color w:val="000000"/>
          <w:lang w:val="vi-VN"/>
        </w:rPr>
        <w:t>, số điện thoại </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Người chịu trách nhiệm chuyên môn: </w:t>
      </w:r>
      <w:r w:rsidRPr="004D7244">
        <w:rPr>
          <w:color w:val="000000"/>
        </w:rPr>
        <w:t>............................., </w:t>
      </w:r>
      <w:r w:rsidRPr="004D7244">
        <w:rPr>
          <w:color w:val="000000"/>
          <w:lang w:val="vi-VN"/>
        </w:rPr>
        <w:t>số điện thoại</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Phạm vi kinh doanh: </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Giấy chứng nhận đăng ký kinh doanh số </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Giấy chứng nhận đủ điều kinh doanh dược số </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i/>
          <w:iCs/>
          <w:color w:val="000000"/>
          <w:lang w:val="vi-VN"/>
        </w:rPr>
        <w:t>1.2 Các hoạt động phân phối thuốc, nguyên liệu làm thuốc được cấp phép của cơ sở tại địa ch</w:t>
      </w:r>
      <w:r w:rsidRPr="004D7244">
        <w:rPr>
          <w:i/>
          <w:iCs/>
          <w:color w:val="000000"/>
        </w:rPr>
        <w:t>ỉ</w:t>
      </w:r>
      <w:r w:rsidRPr="004D7244">
        <w:rPr>
          <w:i/>
          <w:iCs/>
          <w:color w:val="000000"/>
          <w:lang w:val="vi-VN"/>
        </w:rPr>
        <w:t> trên</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Danh mục các loại sản phẩm phân phối </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Danh mục các đạt kiểm tra GDP được tiến hành tại cơ sở, bao gồm thông tin về ngày tháng, tên của cơ quan có thẩm quyền thực hiện việc kiểm tra.</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Bản sao của Giấy chứng nhận đăng ký kinh doanh, giấy chứng nhận đủ điều kiện kinh doanh thuốc nếu có.</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Bản sao giấy chứng nhận đủ điều kiện kinh doanh thuốc hoặc Giấy chứng nhận GPP của từng nhà thuốc trong chuỗi, Giấy chứng nhận đạt GDP (trường hợp đã được đánh giá) của cơ sở bán buôn nếu tổ chức chuỗi nhà thuốc.</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b/>
          <w:bCs/>
          <w:color w:val="000000"/>
          <w:lang w:val="vi-VN"/>
        </w:rPr>
        <w:t>2. Nhân s</w:t>
      </w:r>
      <w:r w:rsidRPr="004D7244">
        <w:rPr>
          <w:b/>
          <w:bCs/>
          <w:color w:val="000000"/>
        </w:rPr>
        <w:t>ự</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Sơ đồ nhân sự của cơ sở, bao gồm vị trí quản lý chất lượng, quản lý kho bảo quản, kiểm tra chất lượng, giao nhận, kinh doanh ....</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Danh sách nhân sự của cơ sở: tên, chức danh, trình độ chuyên môn,</w:t>
      </w:r>
      <w:r w:rsidRPr="004D7244">
        <w:rPr>
          <w:color w:val="000000"/>
        </w:rPr>
        <w:t>............................</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b/>
          <w:bCs/>
          <w:color w:val="000000"/>
          <w:lang w:val="vi-VN"/>
        </w:rPr>
        <w:t>3. Kho bảo quản</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Sơ đồ vị trí địa lý của kho bảo quản thuốc/nguyên liệu làm thuốc/vắc xin sinh phẩm trong mặt bằng tổng thể của cơ sở,</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Bản vẽ thiết kế kho và các khu vực bảo quản cho các sản phẩm khác nhau, các khu vực biệt trữ và xử lý các chất có độc tính cao, hoạt chất nguy hiểm và các nguyên liệu nhạy cảm, (nếu có);</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Mô tả ngắn gọn về các điều kiện bảo quản cụ thể (nếu áp dụng) nhưng không được thể hiện trên các bản vẽ.</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b/>
          <w:bCs/>
          <w:color w:val="000000"/>
          <w:lang w:val="vi-VN"/>
        </w:rPr>
        <w:t>4. Danh mục thiết bị bảo quản, phương tiện vận chuyển</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Liệt kê danh mục các thiết bị chính sử dụng để bảo quản, vận chuyển, thời hạn kiểm định thiết bị.</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b/>
          <w:bCs/>
          <w:color w:val="000000"/>
          <w:lang w:val="vi-VN"/>
        </w:rPr>
        <w:t>5. Hồ sơ tài liệu</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Mô tả chung về hệ thống hồ sơ tài liệu của cơ sở (ví dụ hệ thống tài liệu điện tử, tài liệu bản cứng).</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lastRenderedPageBreak/>
        <w:t>- Danh mục các quy định, hồ sơ, tài liệu liên quan đến hoạt động phân phối thuốc/ nguyên liệu làm thuốc.</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Danh mục các quy trình, thao tác chuẩn thực hiện việc phân phối thuốc/nguyên liệu làm thuốc</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Báo cáo về hệ thống chất lượng của cơ sở phân phối tổ chức chuỗi nhà thuốc GPP</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b/>
          <w:bCs/>
          <w:color w:val="000000"/>
          <w:lang w:val="vi-VN"/>
        </w:rPr>
        <w:t>6. T</w:t>
      </w:r>
      <w:r w:rsidRPr="004D7244">
        <w:rPr>
          <w:b/>
          <w:bCs/>
          <w:color w:val="000000"/>
        </w:rPr>
        <w:t>ự</w:t>
      </w:r>
      <w:r w:rsidRPr="004D7244">
        <w:rPr>
          <w:b/>
          <w:bCs/>
          <w:color w:val="000000"/>
          <w:lang w:val="vi-VN"/>
        </w:rPr>
        <w:t> thanh tra</w:t>
      </w:r>
    </w:p>
    <w:p w:rsidR="004D7244" w:rsidRPr="004D7244" w:rsidRDefault="004D7244" w:rsidP="004D7244">
      <w:pPr>
        <w:pStyle w:val="NormalWeb"/>
        <w:shd w:val="clear" w:color="auto" w:fill="FFFFFF"/>
        <w:spacing w:before="120" w:beforeAutospacing="0" w:after="120" w:afterAutospacing="0" w:line="261" w:lineRule="atLeast"/>
        <w:rPr>
          <w:color w:val="000000"/>
        </w:rPr>
      </w:pPr>
      <w:r w:rsidRPr="004D7244">
        <w:rPr>
          <w:color w:val="000000"/>
          <w:lang w:val="vi-VN"/>
        </w:rPr>
        <w:t>- Mô tả ngắn gọn về hệ thống tự thanh tra của cơ sở, kết quả tự thanh tra và tự đánh giá mức độ đáp ứng đạt yêu cầu GDP của cơ sở.</w:t>
      </w:r>
    </w:p>
    <w:p w:rsidR="004D7244" w:rsidRDefault="004D7244" w:rsidP="004D7244">
      <w:pPr>
        <w:pStyle w:val="NormalWeb"/>
        <w:shd w:val="clear" w:color="auto" w:fill="FFFFFF"/>
        <w:spacing w:before="120" w:beforeAutospacing="0" w:after="120" w:afterAutospacing="0" w:line="261" w:lineRule="atLeast"/>
        <w:rPr>
          <w:rFonts w:ascii="Arial" w:hAnsi="Arial" w:cs="Arial"/>
          <w:color w:val="000000"/>
          <w:sz w:val="20"/>
          <w:szCs w:val="20"/>
        </w:rPr>
      </w:pPr>
      <w:r>
        <w:rPr>
          <w:rFonts w:ascii="Arial" w:hAnsi="Arial" w:cs="Arial"/>
          <w:b/>
          <w:bCs/>
          <w:color w:val="000000"/>
          <w:sz w:val="20"/>
          <w:szCs w:val="20"/>
        </w:rPr>
        <w:t> </w:t>
      </w:r>
    </w:p>
    <w:p w:rsidR="00B10A68" w:rsidRPr="004D7244" w:rsidRDefault="00B10A68" w:rsidP="004D7244">
      <w:pPr>
        <w:rPr>
          <w:szCs w:val="28"/>
        </w:rPr>
      </w:pPr>
    </w:p>
    <w:sectPr w:rsidR="00B10A68" w:rsidRPr="004D7244" w:rsidSect="00EC7885">
      <w:pgSz w:w="11907" w:h="16840" w:code="9"/>
      <w:pgMar w:top="1021" w:right="1134" w:bottom="907" w:left="175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90BCE"/>
    <w:rsid w:val="0000468F"/>
    <w:rsid w:val="00011D18"/>
    <w:rsid w:val="00013FA1"/>
    <w:rsid w:val="0003773C"/>
    <w:rsid w:val="00072D41"/>
    <w:rsid w:val="00076E27"/>
    <w:rsid w:val="00085DBC"/>
    <w:rsid w:val="00087646"/>
    <w:rsid w:val="00094977"/>
    <w:rsid w:val="000A5803"/>
    <w:rsid w:val="000B1D5D"/>
    <w:rsid w:val="000D1598"/>
    <w:rsid w:val="000D395B"/>
    <w:rsid w:val="000D51E0"/>
    <w:rsid w:val="000E35F8"/>
    <w:rsid w:val="000E5932"/>
    <w:rsid w:val="00103D1B"/>
    <w:rsid w:val="00120BAC"/>
    <w:rsid w:val="00132BB8"/>
    <w:rsid w:val="00141AD8"/>
    <w:rsid w:val="00150C87"/>
    <w:rsid w:val="001540E1"/>
    <w:rsid w:val="001554D5"/>
    <w:rsid w:val="00161D87"/>
    <w:rsid w:val="00162957"/>
    <w:rsid w:val="00166F05"/>
    <w:rsid w:val="00172B32"/>
    <w:rsid w:val="0018236B"/>
    <w:rsid w:val="00185A48"/>
    <w:rsid w:val="00187E9A"/>
    <w:rsid w:val="00191B4F"/>
    <w:rsid w:val="00196094"/>
    <w:rsid w:val="001A21AE"/>
    <w:rsid w:val="001B0344"/>
    <w:rsid w:val="001C66A7"/>
    <w:rsid w:val="001D5CF6"/>
    <w:rsid w:val="001F07A8"/>
    <w:rsid w:val="001F644B"/>
    <w:rsid w:val="0020728C"/>
    <w:rsid w:val="00222DDE"/>
    <w:rsid w:val="00233239"/>
    <w:rsid w:val="00236742"/>
    <w:rsid w:val="00237D11"/>
    <w:rsid w:val="002512D6"/>
    <w:rsid w:val="0025643F"/>
    <w:rsid w:val="0025741C"/>
    <w:rsid w:val="0026167A"/>
    <w:rsid w:val="00270534"/>
    <w:rsid w:val="00270712"/>
    <w:rsid w:val="002709F3"/>
    <w:rsid w:val="00270A47"/>
    <w:rsid w:val="002749BF"/>
    <w:rsid w:val="00274D7F"/>
    <w:rsid w:val="002758F8"/>
    <w:rsid w:val="0028114B"/>
    <w:rsid w:val="002828B3"/>
    <w:rsid w:val="0029272D"/>
    <w:rsid w:val="00295140"/>
    <w:rsid w:val="002A397E"/>
    <w:rsid w:val="002A436A"/>
    <w:rsid w:val="002A5B51"/>
    <w:rsid w:val="002B0AFE"/>
    <w:rsid w:val="002B210A"/>
    <w:rsid w:val="002C048E"/>
    <w:rsid w:val="002C23F2"/>
    <w:rsid w:val="002E0C8D"/>
    <w:rsid w:val="002E77EF"/>
    <w:rsid w:val="002E7F81"/>
    <w:rsid w:val="002F76E3"/>
    <w:rsid w:val="00302F98"/>
    <w:rsid w:val="00306A12"/>
    <w:rsid w:val="00314815"/>
    <w:rsid w:val="00315164"/>
    <w:rsid w:val="00326128"/>
    <w:rsid w:val="00332965"/>
    <w:rsid w:val="003462CF"/>
    <w:rsid w:val="00347B5B"/>
    <w:rsid w:val="00356169"/>
    <w:rsid w:val="003576E6"/>
    <w:rsid w:val="00362C20"/>
    <w:rsid w:val="003727D6"/>
    <w:rsid w:val="00374F3A"/>
    <w:rsid w:val="00390BCE"/>
    <w:rsid w:val="0039202F"/>
    <w:rsid w:val="003A0960"/>
    <w:rsid w:val="003B4135"/>
    <w:rsid w:val="003C0B55"/>
    <w:rsid w:val="003C5CD9"/>
    <w:rsid w:val="003C63D8"/>
    <w:rsid w:val="003D4E74"/>
    <w:rsid w:val="003E315C"/>
    <w:rsid w:val="003F6D84"/>
    <w:rsid w:val="00403798"/>
    <w:rsid w:val="004064D5"/>
    <w:rsid w:val="00426044"/>
    <w:rsid w:val="004273B6"/>
    <w:rsid w:val="00431DFF"/>
    <w:rsid w:val="00447C5A"/>
    <w:rsid w:val="00454281"/>
    <w:rsid w:val="004630C3"/>
    <w:rsid w:val="0047034C"/>
    <w:rsid w:val="00473285"/>
    <w:rsid w:val="004749C9"/>
    <w:rsid w:val="00490866"/>
    <w:rsid w:val="00491605"/>
    <w:rsid w:val="004A213E"/>
    <w:rsid w:val="004C066D"/>
    <w:rsid w:val="004C4AC7"/>
    <w:rsid w:val="004C6513"/>
    <w:rsid w:val="004C7167"/>
    <w:rsid w:val="004D7244"/>
    <w:rsid w:val="004E1A7E"/>
    <w:rsid w:val="004E63AD"/>
    <w:rsid w:val="0050476E"/>
    <w:rsid w:val="00547F2E"/>
    <w:rsid w:val="00553B38"/>
    <w:rsid w:val="00562139"/>
    <w:rsid w:val="00572F5A"/>
    <w:rsid w:val="005A163B"/>
    <w:rsid w:val="005A6688"/>
    <w:rsid w:val="005B268C"/>
    <w:rsid w:val="005B3299"/>
    <w:rsid w:val="005B6DA4"/>
    <w:rsid w:val="005B755A"/>
    <w:rsid w:val="005E2B7E"/>
    <w:rsid w:val="005E6BF9"/>
    <w:rsid w:val="00600F71"/>
    <w:rsid w:val="00607D73"/>
    <w:rsid w:val="00610959"/>
    <w:rsid w:val="00622C4B"/>
    <w:rsid w:val="00627066"/>
    <w:rsid w:val="00631416"/>
    <w:rsid w:val="00653897"/>
    <w:rsid w:val="0065677C"/>
    <w:rsid w:val="00657931"/>
    <w:rsid w:val="00661FA5"/>
    <w:rsid w:val="00662109"/>
    <w:rsid w:val="0066366C"/>
    <w:rsid w:val="00665227"/>
    <w:rsid w:val="00665D9C"/>
    <w:rsid w:val="00666B77"/>
    <w:rsid w:val="00687657"/>
    <w:rsid w:val="006947EB"/>
    <w:rsid w:val="006A1732"/>
    <w:rsid w:val="006B5F3C"/>
    <w:rsid w:val="006E2125"/>
    <w:rsid w:val="006F1D63"/>
    <w:rsid w:val="006F6872"/>
    <w:rsid w:val="00703C1A"/>
    <w:rsid w:val="0070464F"/>
    <w:rsid w:val="00712486"/>
    <w:rsid w:val="00714F1C"/>
    <w:rsid w:val="00732AE9"/>
    <w:rsid w:val="0073375B"/>
    <w:rsid w:val="007354FF"/>
    <w:rsid w:val="0073726F"/>
    <w:rsid w:val="00756142"/>
    <w:rsid w:val="00757242"/>
    <w:rsid w:val="0077213B"/>
    <w:rsid w:val="00795855"/>
    <w:rsid w:val="007A16BC"/>
    <w:rsid w:val="007A6ADA"/>
    <w:rsid w:val="007B1574"/>
    <w:rsid w:val="007B6ADE"/>
    <w:rsid w:val="007B7092"/>
    <w:rsid w:val="007C10D3"/>
    <w:rsid w:val="007C6FF6"/>
    <w:rsid w:val="007E4641"/>
    <w:rsid w:val="007E61A5"/>
    <w:rsid w:val="007F05D6"/>
    <w:rsid w:val="00826F53"/>
    <w:rsid w:val="00832057"/>
    <w:rsid w:val="00850C47"/>
    <w:rsid w:val="00856274"/>
    <w:rsid w:val="00881BBE"/>
    <w:rsid w:val="0088519E"/>
    <w:rsid w:val="008A4EF6"/>
    <w:rsid w:val="008C1756"/>
    <w:rsid w:val="008C40EB"/>
    <w:rsid w:val="008D0C7B"/>
    <w:rsid w:val="008E2043"/>
    <w:rsid w:val="008E753E"/>
    <w:rsid w:val="008F581F"/>
    <w:rsid w:val="0090040D"/>
    <w:rsid w:val="00901F08"/>
    <w:rsid w:val="00910D4D"/>
    <w:rsid w:val="00921327"/>
    <w:rsid w:val="00927161"/>
    <w:rsid w:val="00936773"/>
    <w:rsid w:val="00937095"/>
    <w:rsid w:val="00962E07"/>
    <w:rsid w:val="0096334E"/>
    <w:rsid w:val="0096479D"/>
    <w:rsid w:val="0097592D"/>
    <w:rsid w:val="0097633D"/>
    <w:rsid w:val="00984321"/>
    <w:rsid w:val="00991E72"/>
    <w:rsid w:val="009A1553"/>
    <w:rsid w:val="009B0EC9"/>
    <w:rsid w:val="009B354D"/>
    <w:rsid w:val="009B3FCE"/>
    <w:rsid w:val="009C1D1A"/>
    <w:rsid w:val="009E65D3"/>
    <w:rsid w:val="009F1C95"/>
    <w:rsid w:val="009F720D"/>
    <w:rsid w:val="00A0189F"/>
    <w:rsid w:val="00A07277"/>
    <w:rsid w:val="00A1594E"/>
    <w:rsid w:val="00A23870"/>
    <w:rsid w:val="00A413E8"/>
    <w:rsid w:val="00A450C5"/>
    <w:rsid w:val="00A603D7"/>
    <w:rsid w:val="00A66890"/>
    <w:rsid w:val="00A7381F"/>
    <w:rsid w:val="00A751FD"/>
    <w:rsid w:val="00A75494"/>
    <w:rsid w:val="00A84F8F"/>
    <w:rsid w:val="00A9501B"/>
    <w:rsid w:val="00AC42C3"/>
    <w:rsid w:val="00AC4A9F"/>
    <w:rsid w:val="00AC7FA0"/>
    <w:rsid w:val="00AE2012"/>
    <w:rsid w:val="00AE2621"/>
    <w:rsid w:val="00AE697B"/>
    <w:rsid w:val="00AE7B19"/>
    <w:rsid w:val="00AF07DA"/>
    <w:rsid w:val="00AF1A98"/>
    <w:rsid w:val="00B10A68"/>
    <w:rsid w:val="00B3458D"/>
    <w:rsid w:val="00B37906"/>
    <w:rsid w:val="00B46044"/>
    <w:rsid w:val="00B63858"/>
    <w:rsid w:val="00B66A8E"/>
    <w:rsid w:val="00B84EBE"/>
    <w:rsid w:val="00BA23C6"/>
    <w:rsid w:val="00BD3B38"/>
    <w:rsid w:val="00BD5C8A"/>
    <w:rsid w:val="00BD6ECC"/>
    <w:rsid w:val="00BE63F0"/>
    <w:rsid w:val="00BF433A"/>
    <w:rsid w:val="00BF7612"/>
    <w:rsid w:val="00C141EB"/>
    <w:rsid w:val="00C15467"/>
    <w:rsid w:val="00C30EEA"/>
    <w:rsid w:val="00C339B6"/>
    <w:rsid w:val="00C40E9F"/>
    <w:rsid w:val="00C51600"/>
    <w:rsid w:val="00C52BA4"/>
    <w:rsid w:val="00C54470"/>
    <w:rsid w:val="00C84DF1"/>
    <w:rsid w:val="00C90D65"/>
    <w:rsid w:val="00C91ED4"/>
    <w:rsid w:val="00CA1F13"/>
    <w:rsid w:val="00CB162A"/>
    <w:rsid w:val="00CB3BC0"/>
    <w:rsid w:val="00CB4BA8"/>
    <w:rsid w:val="00CC1320"/>
    <w:rsid w:val="00CC177E"/>
    <w:rsid w:val="00CD1152"/>
    <w:rsid w:val="00CE1A22"/>
    <w:rsid w:val="00D01918"/>
    <w:rsid w:val="00D333BF"/>
    <w:rsid w:val="00D77D1C"/>
    <w:rsid w:val="00D916A0"/>
    <w:rsid w:val="00D978FA"/>
    <w:rsid w:val="00DA252F"/>
    <w:rsid w:val="00DB19FF"/>
    <w:rsid w:val="00DB4CF3"/>
    <w:rsid w:val="00DB7F51"/>
    <w:rsid w:val="00DC0BFE"/>
    <w:rsid w:val="00DC299A"/>
    <w:rsid w:val="00DC5C0A"/>
    <w:rsid w:val="00DC6B8B"/>
    <w:rsid w:val="00DF5ACB"/>
    <w:rsid w:val="00DF7FA0"/>
    <w:rsid w:val="00E12F35"/>
    <w:rsid w:val="00E15689"/>
    <w:rsid w:val="00E30CA9"/>
    <w:rsid w:val="00E32FF6"/>
    <w:rsid w:val="00E509E9"/>
    <w:rsid w:val="00E67524"/>
    <w:rsid w:val="00E71C24"/>
    <w:rsid w:val="00E74293"/>
    <w:rsid w:val="00E821E6"/>
    <w:rsid w:val="00E8389B"/>
    <w:rsid w:val="00E8509A"/>
    <w:rsid w:val="00E9758D"/>
    <w:rsid w:val="00EA5530"/>
    <w:rsid w:val="00EC4A9B"/>
    <w:rsid w:val="00EC7885"/>
    <w:rsid w:val="00ED12E5"/>
    <w:rsid w:val="00EE630A"/>
    <w:rsid w:val="00EE6DDB"/>
    <w:rsid w:val="00EF1ADB"/>
    <w:rsid w:val="00EF483C"/>
    <w:rsid w:val="00F23A12"/>
    <w:rsid w:val="00F2421C"/>
    <w:rsid w:val="00F43E4F"/>
    <w:rsid w:val="00F466F9"/>
    <w:rsid w:val="00F62D22"/>
    <w:rsid w:val="00F62E13"/>
    <w:rsid w:val="00F82A09"/>
    <w:rsid w:val="00F84EBB"/>
    <w:rsid w:val="00FA74CB"/>
    <w:rsid w:val="00FD4234"/>
    <w:rsid w:val="00FE0411"/>
    <w:rsid w:val="00FE12FD"/>
    <w:rsid w:val="00FE293C"/>
    <w:rsid w:val="00FE4124"/>
    <w:rsid w:val="00FE7630"/>
    <w:rsid w:val="00FF321F"/>
    <w:rsid w:val="00FF6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95"/>
    <w:rPr>
      <w:rFonts w:ascii="Tahoma" w:hAnsi="Tahoma" w:cs="Tahoma"/>
      <w:sz w:val="16"/>
      <w:szCs w:val="16"/>
    </w:rPr>
  </w:style>
  <w:style w:type="paragraph" w:styleId="ListParagraph">
    <w:name w:val="List Paragraph"/>
    <w:basedOn w:val="Normal"/>
    <w:uiPriority w:val="34"/>
    <w:qFormat/>
    <w:rsid w:val="00B37906"/>
    <w:pPr>
      <w:ind w:left="720"/>
      <w:contextualSpacing/>
    </w:pPr>
  </w:style>
  <w:style w:type="paragraph" w:styleId="NormalWeb">
    <w:name w:val="Normal (Web)"/>
    <w:basedOn w:val="Normal"/>
    <w:uiPriority w:val="99"/>
    <w:unhideWhenUsed/>
    <w:rsid w:val="008C17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27130316">
      <w:bodyDiv w:val="1"/>
      <w:marLeft w:val="0"/>
      <w:marRight w:val="0"/>
      <w:marTop w:val="0"/>
      <w:marBottom w:val="0"/>
      <w:divBdr>
        <w:top w:val="none" w:sz="0" w:space="0" w:color="auto"/>
        <w:left w:val="none" w:sz="0" w:space="0" w:color="auto"/>
        <w:bottom w:val="none" w:sz="0" w:space="0" w:color="auto"/>
        <w:right w:val="none" w:sz="0" w:space="0" w:color="auto"/>
      </w:divBdr>
    </w:div>
    <w:div w:id="1232081211">
      <w:bodyDiv w:val="1"/>
      <w:marLeft w:val="0"/>
      <w:marRight w:val="0"/>
      <w:marTop w:val="0"/>
      <w:marBottom w:val="0"/>
      <w:divBdr>
        <w:top w:val="none" w:sz="0" w:space="0" w:color="auto"/>
        <w:left w:val="none" w:sz="0" w:space="0" w:color="auto"/>
        <w:bottom w:val="none" w:sz="0" w:space="0" w:color="auto"/>
        <w:right w:val="none" w:sz="0" w:space="0" w:color="auto"/>
      </w:divBdr>
    </w:div>
    <w:div w:id="18650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vungocdung</cp:lastModifiedBy>
  <cp:revision>2</cp:revision>
  <dcterms:created xsi:type="dcterms:W3CDTF">2019-10-02T07:16:00Z</dcterms:created>
  <dcterms:modified xsi:type="dcterms:W3CDTF">2019-10-02T07:16:00Z</dcterms:modified>
</cp:coreProperties>
</file>